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A66BE6" w:rsidRPr="00755B1A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Default="00A66BE6" w:rsidP="00A66BE6">
      <w:pPr>
        <w:spacing w:after="0" w:line="240" w:lineRule="auto"/>
      </w:pPr>
      <w:r w:rsidRPr="003D183D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-629536</wp:posOffset>
            </wp:positionH>
            <wp:positionV relativeFrom="paragraph">
              <wp:posOffset>-616687</wp:posOffset>
            </wp:positionV>
            <wp:extent cx="7077784" cy="1095153"/>
            <wp:effectExtent l="19050" t="0" r="8816" b="0"/>
            <wp:wrapNone/>
            <wp:docPr id="2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784" cy="1095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</w:t>
      </w:r>
    </w:p>
    <w:p w:rsidR="00A66BE6" w:rsidRDefault="00A66BE6" w:rsidP="00A66BE6">
      <w:pPr>
        <w:spacing w:after="0" w:line="240" w:lineRule="auto"/>
      </w:pPr>
    </w:p>
    <w:p w:rsidR="00A66BE6" w:rsidRDefault="00A66BE6" w:rsidP="00A66BE6">
      <w:pPr>
        <w:spacing w:after="0" w:line="240" w:lineRule="auto"/>
      </w:pPr>
    </w:p>
    <w:p w:rsidR="00A66BE6" w:rsidRPr="00250C1C" w:rsidRDefault="00A66BE6" w:rsidP="00A66BE6">
      <w:pPr>
        <w:spacing w:after="0" w:line="240" w:lineRule="auto"/>
        <w:jc w:val="center"/>
        <w:rPr>
          <w:b/>
        </w:rPr>
      </w:pPr>
      <w:r w:rsidRPr="00250C1C">
        <w:rPr>
          <w:b/>
          <w:sz w:val="24"/>
          <w:szCs w:val="24"/>
        </w:rPr>
        <w:t>BASHKIA DEVOLL</w:t>
      </w:r>
    </w:p>
    <w:p w:rsidR="00A66BE6" w:rsidRPr="00C26C57" w:rsidRDefault="00A66BE6" w:rsidP="00A66BE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NJËSIA E MENAXHIMIT TË BURIMEVE NJERËZORE</w:t>
      </w:r>
    </w:p>
    <w:p w:rsidR="00A66BE6" w:rsidRDefault="00A66BE6" w:rsidP="00A66BE6">
      <w:pPr>
        <w:spacing w:before="16" w:after="0"/>
        <w:ind w:right="1206"/>
        <w:rPr>
          <w:rFonts w:ascii="Times New Roman" w:hAnsi="Times New Roman" w:cs="Times New Roman"/>
          <w:sz w:val="24"/>
          <w:szCs w:val="24"/>
        </w:rPr>
      </w:pPr>
    </w:p>
    <w:p w:rsidR="00A66BE6" w:rsidRPr="00E4083E" w:rsidRDefault="00A66BE6" w:rsidP="00A66BE6">
      <w:pPr>
        <w:spacing w:before="16"/>
        <w:ind w:right="1206"/>
        <w:rPr>
          <w:rFonts w:cs="Calibri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4083E">
        <w:rPr>
          <w:b/>
          <w:color w:val="FF0000"/>
          <w:sz w:val="32"/>
          <w:szCs w:val="32"/>
          <w:highlight w:val="yellow"/>
        </w:rPr>
        <w:t>SHPALLJE PËR LËVIZJE PARALELE</w:t>
      </w:r>
      <w:r w:rsidRPr="00E4083E">
        <w:rPr>
          <w:b/>
          <w:color w:val="FF0000"/>
          <w:spacing w:val="-18"/>
          <w:sz w:val="32"/>
          <w:szCs w:val="32"/>
          <w:highlight w:val="yellow"/>
        </w:rPr>
        <w:t>,</w:t>
      </w:r>
    </w:p>
    <w:p w:rsidR="00A66BE6" w:rsidRDefault="00A66BE6" w:rsidP="00A66BE6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 w:rsidRPr="00E4083E">
        <w:rPr>
          <w:b/>
          <w:color w:val="FF0000"/>
          <w:sz w:val="32"/>
          <w:szCs w:val="32"/>
          <w:highlight w:val="yellow"/>
        </w:rPr>
        <w:t>PËR NGRITJE NË DETYRË,</w:t>
      </w:r>
    </w:p>
    <w:p w:rsidR="00A66BE6" w:rsidRDefault="00A66BE6" w:rsidP="00A66BE6">
      <w:pPr>
        <w:spacing w:before="82"/>
        <w:ind w:left="1195" w:right="1214"/>
        <w:jc w:val="center"/>
        <w:rPr>
          <w:b/>
          <w:color w:val="FF0000"/>
          <w:sz w:val="32"/>
          <w:szCs w:val="32"/>
        </w:rPr>
      </w:pPr>
      <w:r w:rsidRPr="00E4083E">
        <w:rPr>
          <w:b/>
          <w:color w:val="FF0000"/>
          <w:sz w:val="32"/>
          <w:szCs w:val="32"/>
          <w:highlight w:val="yellow"/>
        </w:rPr>
        <w:t xml:space="preserve">NË KATEGORINË E ULËT </w:t>
      </w:r>
      <w:r>
        <w:rPr>
          <w:b/>
          <w:color w:val="FF0000"/>
          <w:sz w:val="32"/>
          <w:szCs w:val="32"/>
          <w:highlight w:val="yellow"/>
        </w:rPr>
        <w:t xml:space="preserve">DHE E MESME </w:t>
      </w:r>
      <w:r w:rsidRPr="00E4083E">
        <w:rPr>
          <w:b/>
          <w:color w:val="FF0000"/>
          <w:sz w:val="32"/>
          <w:szCs w:val="32"/>
          <w:highlight w:val="yellow"/>
        </w:rPr>
        <w:t>DREJTUESE</w:t>
      </w:r>
      <w:r>
        <w:rPr>
          <w:b/>
          <w:color w:val="FF0000"/>
          <w:sz w:val="32"/>
          <w:szCs w:val="32"/>
        </w:rPr>
        <w:t xml:space="preserve"> </w:t>
      </w:r>
    </w:p>
    <w:p w:rsidR="00A66BE6" w:rsidRDefault="00A66BE6" w:rsidP="00A66BE6">
      <w:pPr>
        <w:spacing w:before="82"/>
        <w:ind w:left="1195" w:right="1214"/>
        <w:jc w:val="center"/>
        <w:rPr>
          <w:b/>
          <w:color w:val="FF0000"/>
          <w:sz w:val="32"/>
          <w:szCs w:val="32"/>
        </w:rPr>
      </w:pPr>
      <w:r w:rsidRPr="006C182A">
        <w:rPr>
          <w:b/>
          <w:color w:val="FF0000"/>
          <w:sz w:val="32"/>
          <w:szCs w:val="32"/>
          <w:highlight w:val="yellow"/>
        </w:rPr>
        <w:t>DHE PRANIM NGA JASHTE</w:t>
      </w:r>
      <w:r>
        <w:rPr>
          <w:b/>
          <w:color w:val="FF0000"/>
          <w:sz w:val="32"/>
          <w:szCs w:val="32"/>
        </w:rPr>
        <w:t xml:space="preserve"> </w:t>
      </w:r>
    </w:p>
    <w:p w:rsidR="00A66BE6" w:rsidRPr="00026D7E" w:rsidRDefault="00A66BE6" w:rsidP="00A66BE6">
      <w:pPr>
        <w:tabs>
          <w:tab w:val="left" w:pos="0"/>
          <w:tab w:val="left" w:pos="5490"/>
          <w:tab w:val="left" w:pos="7020"/>
        </w:tabs>
        <w:ind w:right="2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Bilisht më</w:t>
      </w:r>
      <w:r w:rsidRPr="00026D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29.03.202</w:t>
      </w:r>
      <w:r w:rsidR="001A3EC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A66BE6" w:rsidRDefault="00A66BE6" w:rsidP="00A66BE6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4083E">
        <w:rPr>
          <w:rFonts w:ascii="Times New Roman" w:hAnsi="Times New Roman" w:cs="Times New Roman"/>
          <w:sz w:val="24"/>
          <w:szCs w:val="24"/>
        </w:rPr>
        <w:t>Në zbatim të nenit 26, të ligjit 152/2013 “Për nëpunësin civil” i ndryshuar, të Vendimit Nr. 242, datë 18/03/2015 “Për plotësimin e vendeve të lira në kategorinë e ulët dhe të mesme drejtuese”, të Këshillit të Ministrave, Njësi</w:t>
      </w:r>
      <w:r>
        <w:rPr>
          <w:rFonts w:ascii="Times New Roman" w:hAnsi="Times New Roman" w:cs="Times New Roman"/>
          <w:sz w:val="24"/>
          <w:szCs w:val="24"/>
        </w:rPr>
        <w:t>a e Menaxhimit te Burimeve Njerë</w:t>
      </w:r>
      <w:r w:rsidRPr="00E4083E">
        <w:rPr>
          <w:rFonts w:ascii="Times New Roman" w:hAnsi="Times New Roman" w:cs="Times New Roman"/>
          <w:sz w:val="24"/>
          <w:szCs w:val="24"/>
        </w:rPr>
        <w:t xml:space="preserve">zore pranë Bashkisë </w:t>
      </w:r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E4083E">
        <w:rPr>
          <w:rFonts w:ascii="Times New Roman" w:hAnsi="Times New Roman" w:cs="Times New Roman"/>
          <w:sz w:val="24"/>
          <w:szCs w:val="24"/>
        </w:rPr>
        <w:t xml:space="preserve">shpall proçedurat e lëvizjes paralele, ngritjes në detyrë </w:t>
      </w:r>
      <w:r>
        <w:rPr>
          <w:rFonts w:ascii="Times New Roman" w:hAnsi="Times New Roman" w:cs="Times New Roman"/>
          <w:sz w:val="24"/>
          <w:szCs w:val="24"/>
        </w:rPr>
        <w:t xml:space="preserve">dhe pranimit nga jashte </w:t>
      </w:r>
      <w:r w:rsidRPr="00E4083E">
        <w:rPr>
          <w:rFonts w:ascii="Times New Roman" w:hAnsi="Times New Roman" w:cs="Times New Roman"/>
          <w:sz w:val="24"/>
          <w:szCs w:val="24"/>
        </w:rPr>
        <w:t xml:space="preserve">për </w:t>
      </w:r>
      <w:proofErr w:type="gramStart"/>
      <w:r w:rsidRPr="00E4083E">
        <w:rPr>
          <w:rFonts w:ascii="Times New Roman" w:hAnsi="Times New Roman" w:cs="Times New Roman"/>
          <w:sz w:val="24"/>
          <w:szCs w:val="24"/>
        </w:rPr>
        <w:t>pozicionet :</w:t>
      </w:r>
      <w:proofErr w:type="gramEnd"/>
    </w:p>
    <w:p w:rsidR="00A66BE6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>1 (Një) Pozicion – Përgjegjës I Sektorit të Bujqësisë</w:t>
      </w:r>
      <w:proofErr w:type="gramStart"/>
      <w:r w:rsidRPr="005328C0">
        <w:rPr>
          <w:rFonts w:ascii="Times New Roman" w:hAnsi="Times New Roman" w:cs="Times New Roman"/>
          <w:b/>
          <w:sz w:val="24"/>
          <w:szCs w:val="24"/>
        </w:rPr>
        <w:t>,Ujitjes</w:t>
      </w:r>
      <w:proofErr w:type="gramEnd"/>
      <w:r w:rsidRPr="005328C0">
        <w:rPr>
          <w:rFonts w:ascii="Times New Roman" w:hAnsi="Times New Roman" w:cs="Times New Roman"/>
          <w:b/>
          <w:sz w:val="24"/>
          <w:szCs w:val="24"/>
        </w:rPr>
        <w:t xml:space="preserve"> dhe Kullimit, KlasaIII-Kategoria e pagës  III-a</w:t>
      </w:r>
    </w:p>
    <w:p w:rsidR="00A66BE6" w:rsidRPr="005328C0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(Nje) Pozicion- Pergjegjes I Sektorit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Kujdesit Social, Klasa III-Kategoria e pages III-a</w:t>
      </w:r>
    </w:p>
    <w:p w:rsidR="00A66BE6" w:rsidRDefault="00A66BE6" w:rsidP="00A66BE6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02"/>
      </w:tblGrid>
      <w:tr w:rsidR="00A66BE6" w:rsidTr="00087057">
        <w:trPr>
          <w:trHeight w:val="1572"/>
        </w:trPr>
        <w:tc>
          <w:tcPr>
            <w:tcW w:w="9502" w:type="dxa"/>
          </w:tcPr>
          <w:p w:rsidR="00A66BE6" w:rsidRPr="00C611F2" w:rsidRDefault="00A66BE6" w:rsidP="000870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Pozicionet më sipër, u ofrohen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fillimisht nëpunësve civilë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të së njëjtës kategori për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edurën e lëvizjes paralele! Vetëm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në rast se në përfundim të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edurës së lëv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izjes paralele, rezulton se këto pozicione janë ende vakante, ato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janë të vlefsh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ëm për konkurimin nëpërmjet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edurës së ngritjes në </w:t>
            </w:r>
            <w:proofErr w:type="gramStart"/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detyrë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A66BE6" w:rsidRDefault="00A66BE6" w:rsidP="00A66B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DC69AE" w:rsidRDefault="00A66BE6" w:rsidP="00A66B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AE">
        <w:rPr>
          <w:rFonts w:ascii="Times New Roman" w:hAnsi="Times New Roman" w:cs="Times New Roman"/>
          <w:sz w:val="24"/>
          <w:szCs w:val="24"/>
        </w:rPr>
        <w:t>Për të gjitha proçedurat (lëvizje paralele, ngritje në detyrë) aplikohet në të njëjtën kohë!</w:t>
      </w:r>
    </w:p>
    <w:tbl>
      <w:tblPr>
        <w:tblStyle w:val="TableGrid"/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38"/>
      </w:tblGrid>
      <w:tr w:rsidR="00A66BE6" w:rsidTr="00087057">
        <w:trPr>
          <w:trHeight w:val="435"/>
        </w:trPr>
        <w:tc>
          <w:tcPr>
            <w:tcW w:w="9738" w:type="dxa"/>
          </w:tcPr>
          <w:p w:rsidR="00A66BE6" w:rsidRPr="00DC69AE" w:rsidRDefault="00A66BE6" w:rsidP="000870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Afati për dorëzimin e dokumentave për LEVIZJE PARAL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  07.04.2021</w:t>
            </w:r>
          </w:p>
          <w:p w:rsidR="00A66BE6" w:rsidRPr="00223240" w:rsidRDefault="00A66BE6" w:rsidP="00087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mentave për NGRITJE NE DETYRE  12.04.2021</w:t>
            </w:r>
          </w:p>
        </w:tc>
      </w:tr>
    </w:tbl>
    <w:p w:rsidR="00A66BE6" w:rsidRDefault="00A66BE6" w:rsidP="00A66BE6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Pr="00EA5212" w:rsidRDefault="00A66BE6" w:rsidP="00A66BE6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12">
        <w:rPr>
          <w:rFonts w:ascii="Times New Roman" w:hAnsi="Times New Roman" w:cs="Times New Roman"/>
          <w:b/>
          <w:sz w:val="24"/>
          <w:szCs w:val="24"/>
        </w:rPr>
        <w:t>Përshkrimi përgjithësues i punës për pozicionin:</w:t>
      </w:r>
    </w:p>
    <w:p w:rsidR="00A66BE6" w:rsidRDefault="00A66BE6" w:rsidP="00A66BE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Përgjegjës I Sektorit të Bujqësisë,Ujitjes dhe Kullimit,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KlasaIII-Kategoria e pagës  III-a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5B1A">
        <w:t xml:space="preserve"> </w:t>
      </w:r>
      <w:r w:rsidRPr="00755B1A">
        <w:rPr>
          <w:rFonts w:ascii="Times New Roman" w:hAnsi="Times New Roman" w:cs="Times New Roman"/>
          <w:sz w:val="24"/>
          <w:szCs w:val="24"/>
        </w:rPr>
        <w:t>Koordinon plane bujqësore me organizma të tjerë publike, grupe të intëresit dhe me publikun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5B1A">
        <w:t xml:space="preserve"> </w:t>
      </w:r>
      <w:r w:rsidRPr="00755B1A">
        <w:rPr>
          <w:rFonts w:ascii="Times New Roman" w:hAnsi="Times New Roman" w:cs="Times New Roman"/>
          <w:sz w:val="24"/>
          <w:szCs w:val="24"/>
        </w:rPr>
        <w:t>Kujdeset për administrimin, shfrytëzimin dhe mirëmbajtjen e infrastrukturës së ujitjes dhe kullimit, të transferuar në pronësi të tyre, sipas mënyrës së përcaktuar në ligj.</w:t>
      </w:r>
    </w:p>
    <w:p w:rsidR="00A66BE6" w:rsidRDefault="00A66BE6" w:rsidP="00A66BE6">
      <w:pPr>
        <w:pStyle w:val="ListParagraph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Pr="00915B56">
        <w:t xml:space="preserve"> </w:t>
      </w:r>
      <w:r w:rsidRPr="00915B56">
        <w:rPr>
          <w:rFonts w:ascii="Times New Roman" w:hAnsi="Times New Roman" w:cs="Times New Roman"/>
          <w:sz w:val="24"/>
          <w:szCs w:val="24"/>
        </w:rPr>
        <w:t>Mbledh të dhëna mbi nëvojat dhe problemet e bujqësisë në tërritorin e bashkisë.</w:t>
      </w:r>
      <w:r w:rsidRPr="00915B56">
        <w:t xml:space="preserve"> 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915B56">
        <w:rPr>
          <w:rFonts w:ascii="Times New Roman" w:hAnsi="Times New Roman" w:cs="Times New Roman"/>
          <w:sz w:val="24"/>
          <w:szCs w:val="24"/>
        </w:rPr>
        <w:t>Krijon dhe administron sistëmin vendor të informacionit dhe këshillimit bujqësorë e rural sipas legjislacionit në fuqi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-Harton plane</w:t>
      </w:r>
      <w:r w:rsidRPr="00915B56">
        <w:rPr>
          <w:rFonts w:ascii="Times New Roman" w:hAnsi="Times New Roman" w:cs="Times New Roman"/>
          <w:sz w:val="24"/>
          <w:szCs w:val="24"/>
        </w:rPr>
        <w:t xml:space="preserve"> dhe zbaton kërkesat ligjore në përmirësimin e gjendjes mjedisore nëpërmjet ndërhyrjes direkt të bashkisë apo dhe propozimeve për ndërhyrje të niveleve rajonale në bashkëpunim të disa bashkive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7C4DA0">
        <w:rPr>
          <w:rFonts w:ascii="Times New Roman" w:hAnsi="Times New Roman" w:cs="Times New Roman"/>
          <w:sz w:val="24"/>
          <w:szCs w:val="24"/>
        </w:rPr>
        <w:t>- Është përgjegjës për administrimin e çdo çështje që lidhet me hartimin e politikave për bujqësinë e zhvillimin rural, hartimin e projektëve në ndihmë të fermerëve dhe agrobiznësit për mbledhjen dhe analizimin e informacionit rreth bujqësisë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5B56">
        <w:rPr>
          <w:rFonts w:ascii="Times New Roman" w:hAnsi="Times New Roman" w:cs="Times New Roman"/>
          <w:sz w:val="24"/>
          <w:szCs w:val="24"/>
        </w:rPr>
        <w:t>Identifikon potenciale të zhvillimit rural të tërritorit të bashkisë</w:t>
      </w: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Default="00A66BE6" w:rsidP="00A66BE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7F0">
        <w:rPr>
          <w:rFonts w:ascii="Times New Roman" w:hAnsi="Times New Roman" w:cs="Times New Roman"/>
          <w:b/>
          <w:sz w:val="24"/>
          <w:szCs w:val="24"/>
        </w:rPr>
        <w:t>Pergjegjes I Sektorit te Kujdesit Social, Klasa III-Kategoria e pages III-a</w:t>
      </w:r>
    </w:p>
    <w:p w:rsidR="00A66BE6" w:rsidRPr="000337F0" w:rsidRDefault="00A66BE6" w:rsidP="00A66BE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Pr="00BB4F0C" w:rsidRDefault="00A66BE6" w:rsidP="00A66BE6">
      <w:pPr>
        <w:pStyle w:val="NormalWeb"/>
        <w:spacing w:before="0" w:beforeAutospacing="0" w:after="0" w:afterAutospacing="0"/>
        <w:jc w:val="both"/>
        <w:rPr>
          <w:lang w:val="sq-AL"/>
        </w:rPr>
      </w:pPr>
      <w:r w:rsidRPr="00BB4F0C">
        <w:t>1.</w:t>
      </w:r>
      <w:r w:rsidRPr="002D0ECD">
        <w:t xml:space="preserve"> </w:t>
      </w:r>
      <w:r>
        <w:t xml:space="preserve">Përgjigjet për shërbimet e strehimit, çështjeve sociale, </w:t>
      </w:r>
      <w:proofErr w:type="gramStart"/>
      <w:r>
        <w:t>mbrojtjes  së</w:t>
      </w:r>
      <w:proofErr w:type="gramEnd"/>
      <w:r>
        <w:t xml:space="preserve"> fëmijëve dhe shërbimit te tjera te perkujdesjes shoqerore që ofron Bashkia ndaj komunitetit;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Drejton ,organizon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dhe koordinon </w:t>
      </w:r>
      <w:r w:rsidRPr="002D0ECD">
        <w:rPr>
          <w:rFonts w:ascii="Times New Roman" w:hAnsi="Times New Roman" w:cs="Times New Roman"/>
          <w:sz w:val="24"/>
          <w:szCs w:val="24"/>
        </w:rPr>
        <w:t xml:space="preserve"> punë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D0ECD">
        <w:rPr>
          <w:rFonts w:ascii="Times New Roman" w:hAnsi="Times New Roman" w:cs="Times New Roman"/>
          <w:sz w:val="24"/>
          <w:szCs w:val="24"/>
        </w:rPr>
        <w:t xml:space="preserve"> për pë</w:t>
      </w:r>
      <w:r>
        <w:rPr>
          <w:rFonts w:ascii="Times New Roman" w:hAnsi="Times New Roman" w:cs="Times New Roman"/>
          <w:sz w:val="24"/>
          <w:szCs w:val="24"/>
        </w:rPr>
        <w:t>rmbushjen e të gjitha detyrave;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Kontrollon</w:t>
      </w:r>
      <w:r w:rsidRPr="002D0ECD">
        <w:rPr>
          <w:rFonts w:ascii="Times New Roman" w:hAnsi="Times New Roman" w:cs="Times New Roman"/>
          <w:sz w:val="24"/>
          <w:szCs w:val="24"/>
        </w:rPr>
        <w:t xml:space="preserve"> dhe ndjek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ECD">
        <w:rPr>
          <w:rFonts w:ascii="Times New Roman" w:hAnsi="Times New Roman" w:cs="Times New Roman"/>
          <w:sz w:val="24"/>
          <w:szCs w:val="24"/>
        </w:rPr>
        <w:t xml:space="preserve">të gjithë relacioneve që dërgohen në Këshillin Bashkiak. </w:t>
      </w:r>
    </w:p>
    <w:p w:rsidR="00A66BE6" w:rsidRPr="002D0ECD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r w:rsidRPr="002D0ECD">
        <w:rPr>
          <w:rFonts w:ascii="Times New Roman" w:hAnsi="Times New Roman" w:cs="Times New Roman"/>
          <w:sz w:val="24"/>
          <w:szCs w:val="24"/>
        </w:rPr>
        <w:t>Kërkon</w:t>
      </w:r>
      <w:proofErr w:type="gramEnd"/>
      <w:r w:rsidRPr="002D0ECD">
        <w:rPr>
          <w:rFonts w:ascii="Times New Roman" w:hAnsi="Times New Roman" w:cs="Times New Roman"/>
          <w:sz w:val="24"/>
          <w:szCs w:val="24"/>
        </w:rPr>
        <w:t xml:space="preserve"> respektimin e disiplinës formale në punë, shfrytëzimin e kohës së punës, si dhe evidenton nëpërmjet listprezencës mujore zbatimin e saj. -Mbi bazën e realizimit të detyrave sipas pozicioneve të punës që kanë nëpunësit në vartësi</w:t>
      </w:r>
      <w:proofErr w:type="gramStart"/>
      <w:r w:rsidRPr="002D0ECD">
        <w:rPr>
          <w:rFonts w:ascii="Times New Roman" w:hAnsi="Times New Roman" w:cs="Times New Roman"/>
          <w:sz w:val="24"/>
          <w:szCs w:val="24"/>
        </w:rPr>
        <w:t>,në</w:t>
      </w:r>
      <w:proofErr w:type="gramEnd"/>
      <w:r w:rsidRPr="002D0ECD">
        <w:rPr>
          <w:rFonts w:ascii="Times New Roman" w:hAnsi="Times New Roman" w:cs="Times New Roman"/>
          <w:sz w:val="24"/>
          <w:szCs w:val="24"/>
        </w:rPr>
        <w:t xml:space="preserve"> mënyrë periodike dhe në fund të vitit plotëson formularin për treguesit e përformancës për çdo punonjës.</w:t>
      </w:r>
    </w:p>
    <w:p w:rsidR="00A66BE6" w:rsidRPr="00BB4F0C" w:rsidRDefault="00A66BE6" w:rsidP="00A66BE6">
      <w:pPr>
        <w:pStyle w:val="NormalWeb"/>
        <w:spacing w:before="0" w:beforeAutospacing="0" w:after="0" w:afterAutospacing="0"/>
        <w:jc w:val="both"/>
        <w:rPr>
          <w:lang w:val="sq-AL"/>
        </w:rPr>
      </w:pPr>
      <w:r>
        <w:rPr>
          <w:lang w:val="sq-AL"/>
        </w:rPr>
        <w:t>5.Identifikon dhe aplikon</w:t>
      </w:r>
      <w:r w:rsidRPr="00BB4F0C">
        <w:rPr>
          <w:lang w:val="sq-AL"/>
        </w:rPr>
        <w:t xml:space="preserve"> programe mbështetëse edukative për fëmijët me probleme sociale;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r w:rsidRPr="00BB4F0C">
        <w:rPr>
          <w:rFonts w:ascii="Times New Roman" w:hAnsi="Times New Roman" w:cs="Times New Roman"/>
          <w:sz w:val="24"/>
          <w:szCs w:val="24"/>
        </w:rPr>
        <w:t>.Organizon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dhe administron punën në sektor.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B4F0C">
        <w:rPr>
          <w:rFonts w:ascii="Times New Roman" w:hAnsi="Times New Roman" w:cs="Times New Roman"/>
          <w:sz w:val="24"/>
          <w:szCs w:val="24"/>
        </w:rPr>
        <w:t xml:space="preserve">. Përpilon dhe ndjek zbatimin e planeve të punës për të gjithe punonjësit e </w:t>
      </w:r>
      <w:proofErr w:type="gramStart"/>
      <w:r w:rsidRPr="00BB4F0C">
        <w:rPr>
          <w:rFonts w:ascii="Times New Roman" w:hAnsi="Times New Roman" w:cs="Times New Roman"/>
          <w:sz w:val="24"/>
          <w:szCs w:val="24"/>
        </w:rPr>
        <w:t>sektorit ,përpunon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dhe mban përgjegjësi për kthimin në kohë të përgjigjeve të të gjitha shkresave që hyjne dhe dalin në ketë sektor.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 w:rsidRPr="00BB4F0C">
        <w:rPr>
          <w:rFonts w:ascii="Times New Roman" w:hAnsi="Times New Roman" w:cs="Times New Roman"/>
          <w:sz w:val="24"/>
          <w:szCs w:val="24"/>
        </w:rPr>
        <w:t>. Bën Koordinimin e punës me institucionet e ndryshme Rajonale dhe zyrat e tjera të Bashkisë.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B4F0C">
        <w:rPr>
          <w:rFonts w:ascii="Times New Roman" w:hAnsi="Times New Roman" w:cs="Times New Roman"/>
          <w:sz w:val="24"/>
          <w:szCs w:val="24"/>
        </w:rPr>
        <w:t xml:space="preserve">. Paraqet çdo muaj në afatin e duhur P/Vendimin për mbledhjen e Këshillit Bashkiak. 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BB4F0C">
        <w:rPr>
          <w:rFonts w:ascii="Times New Roman" w:hAnsi="Times New Roman" w:cs="Times New Roman"/>
          <w:sz w:val="24"/>
          <w:szCs w:val="24"/>
        </w:rPr>
        <w:t xml:space="preserve"> Kontrollon dhe ndjek detyrat e lëna nga Dr. Rajonale e Sherbimit Social dhe M.P.Ç.Sociale.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B4F0C">
        <w:rPr>
          <w:rFonts w:ascii="Times New Roman" w:hAnsi="Times New Roman" w:cs="Times New Roman"/>
          <w:sz w:val="24"/>
          <w:szCs w:val="24"/>
        </w:rPr>
        <w:t>Koordinon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punën me Oraganizata dhe Shoqatat e tjera jo fitimprurese për probleme të ndryshme sociale për të ndihmuar familjet në nevoje. 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BB4F0C">
        <w:rPr>
          <w:rFonts w:ascii="Times New Roman" w:hAnsi="Times New Roman" w:cs="Times New Roman"/>
          <w:sz w:val="24"/>
          <w:szCs w:val="24"/>
        </w:rPr>
        <w:t>.Të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përgatisë evidencat dhe të dhënat statistikore për Ministrine e Punes,Ceshtjeve Sociale dhe Shanseve te Barabarta dhe Drejtorinë Rajonale të Shërbimit Social.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Pr="00BB4F0C">
        <w:rPr>
          <w:rFonts w:ascii="Times New Roman" w:hAnsi="Times New Roman" w:cs="Times New Roman"/>
          <w:sz w:val="24"/>
          <w:szCs w:val="24"/>
        </w:rPr>
        <w:t>.Te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përgatisë evidencat dhe të dhënat statistikore për Ministrine e Mireqenies Sociale dhe Rinise , Sherbimin Social Shteteror.</w:t>
      </w:r>
    </w:p>
    <w:p w:rsidR="00A66BE6" w:rsidRPr="00BB4F0C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BB4F0C">
        <w:rPr>
          <w:rFonts w:ascii="Times New Roman" w:hAnsi="Times New Roman" w:cs="Times New Roman"/>
          <w:sz w:val="24"/>
          <w:szCs w:val="24"/>
        </w:rPr>
        <w:t>.Zbaton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detyra të tjera të përk</w:t>
      </w:r>
      <w:r>
        <w:rPr>
          <w:rFonts w:ascii="Times New Roman" w:hAnsi="Times New Roman" w:cs="Times New Roman"/>
          <w:sz w:val="24"/>
          <w:szCs w:val="24"/>
        </w:rPr>
        <w:t>ohshme të ngarkuara nga eprorët;</w:t>
      </w:r>
      <w:r w:rsidRPr="00BB4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BE6" w:rsidRPr="00415061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proofErr w:type="gramStart"/>
      <w:r>
        <w:rPr>
          <w:rFonts w:ascii="Times New Roman" w:hAnsi="Times New Roman" w:cs="Times New Roman"/>
          <w:sz w:val="24"/>
          <w:szCs w:val="24"/>
        </w:rPr>
        <w:t>.Kryen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detyra te posacme te ngarkuara nepermjet urdherave te Kryetarit per ceshtje te caktuara dhe ka detyrimin e njohjes se legjislaconit perkates me te cilin rregullohet veprimtaria ne fushen ku eshte ngarkuar detyra.</w:t>
      </w:r>
    </w:p>
    <w:p w:rsidR="00A66BE6" w:rsidRPr="001A574A" w:rsidRDefault="00A66BE6" w:rsidP="00A66BE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5612B6" w:rsidRDefault="00A66BE6" w:rsidP="00A66BE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292F71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Default="00A66BE6" w:rsidP="00A66BE6">
      <w:pPr>
        <w:tabs>
          <w:tab w:val="left" w:pos="3330"/>
        </w:tabs>
        <w:spacing w:line="360" w:lineRule="auto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</w:rPr>
        <w:pict>
          <v:roundrect id="_x0000_s1026" style="position:absolute;left:0;text-align:left;margin-left:-3.75pt;margin-top:6.25pt;width:155.25pt;height:29.25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66BE6" w:rsidRPr="00E00038" w:rsidRDefault="00A66BE6" w:rsidP="00A66BE6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  <w:r w:rsidRPr="00EA5212">
        <w:rPr>
          <w:rFonts w:ascii="Times New Roman" w:hAnsi="Times New Roman" w:cs="Times New Roman"/>
          <w:b/>
          <w:sz w:val="24"/>
          <w:lang w:val="sq-AL"/>
        </w:rPr>
        <w:t xml:space="preserve"> </w:t>
      </w:r>
      <w:r>
        <w:rPr>
          <w:rFonts w:ascii="Times New Roman" w:hAnsi="Times New Roman" w:cs="Times New Roman"/>
          <w:b/>
          <w:sz w:val="24"/>
          <w:lang w:val="sq-AL"/>
        </w:rPr>
        <w:tab/>
      </w:r>
    </w:p>
    <w:p w:rsidR="00A66BE6" w:rsidRDefault="00A66BE6" w:rsidP="00A66BE6">
      <w:pPr>
        <w:spacing w:line="360" w:lineRule="auto"/>
        <w:jc w:val="both"/>
      </w:pPr>
    </w:p>
    <w:p w:rsidR="00A66BE6" w:rsidRPr="00223240" w:rsidRDefault="00A66BE6" w:rsidP="00A66B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sz w:val="24"/>
          <w:szCs w:val="24"/>
        </w:rPr>
        <w:t xml:space="preserve">Kanë të drejtë të aplikojnë </w:t>
      </w:r>
      <w:r>
        <w:rPr>
          <w:rFonts w:ascii="Times New Roman" w:hAnsi="Times New Roman" w:cs="Times New Roman"/>
          <w:sz w:val="24"/>
          <w:szCs w:val="24"/>
        </w:rPr>
        <w:t>për këtë proç</w:t>
      </w:r>
      <w:r w:rsidRPr="00223240">
        <w:rPr>
          <w:rFonts w:ascii="Times New Roman" w:hAnsi="Times New Roman" w:cs="Times New Roman"/>
          <w:sz w:val="24"/>
          <w:szCs w:val="24"/>
        </w:rPr>
        <w:t>edurë vetëm nëpunësit civilë të së njëjtës kategori, në të gjitha insitucionet pjesë e shërbimit civil.</w:t>
      </w:r>
      <w:proofErr w:type="gramEnd"/>
    </w:p>
    <w:p w:rsidR="00A66BE6" w:rsidRPr="00485E32" w:rsidRDefault="00A66BE6" w:rsidP="00A66BE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A66BE6" w:rsidRPr="00223240" w:rsidRDefault="00A66BE6" w:rsidP="00A66BE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A66BE6" w:rsidRPr="00223240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jenë nëpunës civilë të</w:t>
      </w:r>
      <w:r>
        <w:rPr>
          <w:rFonts w:ascii="Times New Roman" w:hAnsi="Times New Roman" w:cs="Times New Roman"/>
          <w:sz w:val="24"/>
          <w:szCs w:val="24"/>
        </w:rPr>
        <w:t xml:space="preserve"> konfirmuar, brenda kategorisë </w:t>
      </w:r>
      <w:r w:rsidRPr="00223240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I-a/1</w:t>
      </w:r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66BE6" w:rsidRPr="00223240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mos kenë masë disiplinore në fuqi; 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kenë të paktën vlerësimin e fundit “mirë” apo “shumë mirë”.</w:t>
      </w:r>
    </w:p>
    <w:p w:rsidR="00A66BE6" w:rsidRDefault="00A66BE6" w:rsidP="00A66BE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66BE6" w:rsidRPr="00223240" w:rsidRDefault="00A66BE6" w:rsidP="00A66BE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duhet të plotësojnë kërkesat e posaçme si vijon: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zotërojnë diplo</w:t>
      </w:r>
      <w:r>
        <w:rPr>
          <w:rFonts w:ascii="Times New Roman" w:hAnsi="Times New Roman" w:cs="Times New Roman"/>
          <w:sz w:val="24"/>
          <w:szCs w:val="24"/>
        </w:rPr>
        <w:t>më të nivelit "Master Shkencor" DHE  “Master Profesional” në Shkenca Ekonomike/Shoqërore/Inxhinierike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Edhe diploma e nivelit Bachelor të jetë në të njëjtën fushë.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Default="00A66BE6" w:rsidP="00A66BE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A66BE6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  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a-</w:t>
      </w:r>
      <w:r w:rsidRPr="00223240">
        <w:rPr>
          <w:rFonts w:ascii="Times New Roman" w:hAnsi="Times New Roman" w:cs="Times New Roman"/>
          <w:sz w:val="24"/>
          <w:szCs w:val="24"/>
        </w:rPr>
        <w:t>Jetëshkrim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i aplikantit; 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>- Fotokopje të diplomës (përfshirë edhe diplomën bachelor);</w:t>
      </w:r>
    </w:p>
    <w:p w:rsidR="00A66BE6" w:rsidRPr="00701652" w:rsidRDefault="00A66BE6" w:rsidP="00A66B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librezës së punës (të gjitha faqet që vërtetojnë eksperiencën në punë); </w:t>
      </w:r>
    </w:p>
    <w:p w:rsidR="00A66BE6" w:rsidRPr="00223240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letërnjoftimit (ID); </w:t>
      </w:r>
    </w:p>
    <w:p w:rsidR="00A66BE6" w:rsidRPr="00223240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>- Vërtetim të gjendjes shëndetësore;</w:t>
      </w:r>
    </w:p>
    <w:p w:rsidR="00A66BE6" w:rsidRPr="00223240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</w:t>
      </w:r>
      <w:r w:rsidRPr="00223240">
        <w:rPr>
          <w:rFonts w:ascii="Times New Roman" w:hAnsi="Times New Roman" w:cs="Times New Roman"/>
          <w:sz w:val="24"/>
          <w:szCs w:val="24"/>
        </w:rPr>
        <w:t>- Vetëdeklarim të gjendjes gjyqësore.</w:t>
      </w:r>
    </w:p>
    <w:p w:rsidR="00A66BE6" w:rsidRPr="00223240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Vlerësimin e fundit nga eprori direkt; </w:t>
      </w:r>
    </w:p>
    <w:p w:rsidR="00A66BE6" w:rsidRPr="00223240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>- Vërtetim nga Instituci</w:t>
      </w:r>
      <w:r>
        <w:rPr>
          <w:rFonts w:ascii="Times New Roman" w:hAnsi="Times New Roman" w:cs="Times New Roman"/>
          <w:sz w:val="24"/>
          <w:szCs w:val="24"/>
        </w:rPr>
        <w:t>oni që nuk ka masë displinore në</w:t>
      </w:r>
      <w:r w:rsidRPr="00223240">
        <w:rPr>
          <w:rFonts w:ascii="Times New Roman" w:hAnsi="Times New Roman" w:cs="Times New Roman"/>
          <w:sz w:val="24"/>
          <w:szCs w:val="24"/>
        </w:rPr>
        <w:t xml:space="preserve"> fuqi.</w:t>
      </w:r>
    </w:p>
    <w:p w:rsidR="00A66BE6" w:rsidRPr="00223240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23240">
        <w:rPr>
          <w:rFonts w:ascii="Times New Roman" w:hAnsi="Times New Roman" w:cs="Times New Roman"/>
          <w:sz w:val="24"/>
          <w:szCs w:val="24"/>
        </w:rPr>
        <w:t>- Çdo dokumentacion tjetër që vërteton dokumentet e përmendura në jetëshkrimin tuaj;</w:t>
      </w:r>
    </w:p>
    <w:p w:rsidR="00A66BE6" w:rsidRDefault="00A66BE6" w:rsidP="00A66BE6">
      <w:pPr>
        <w:spacing w:after="120"/>
        <w:jc w:val="both"/>
      </w:pPr>
    </w:p>
    <w:p w:rsidR="00A66BE6" w:rsidRPr="008B6FD8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datën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09.04.2021 </w:t>
      </w:r>
      <w:r w:rsidRPr="008A728A">
        <w:rPr>
          <w:rFonts w:ascii="Times New Roman" w:hAnsi="Times New Roman" w:cs="Times New Roman"/>
          <w:sz w:val="24"/>
          <w:szCs w:val="24"/>
        </w:rPr>
        <w:t>Njësia e Menaxhimit të Burimeve Njerëzore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Menaxhimit të Burimeve Njerëzore për shkaqet e moskualifikimit (nëpërmjet adresës së e-mail).</w:t>
      </w:r>
    </w:p>
    <w:p w:rsidR="00A66BE6" w:rsidRPr="008A728A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6D6">
        <w:rPr>
          <w:rFonts w:ascii="Times New Roman" w:hAnsi="Times New Roman" w:cs="Times New Roman"/>
          <w:b/>
          <w:sz w:val="24"/>
          <w:szCs w:val="24"/>
        </w:rPr>
        <w:t>1.4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</w:t>
      </w:r>
      <w:proofErr w:type="gramStart"/>
      <w:r w:rsidRPr="007766D6">
        <w:rPr>
          <w:rFonts w:ascii="Times New Roman" w:hAnsi="Times New Roman" w:cs="Times New Roman"/>
          <w:b/>
          <w:sz w:val="24"/>
          <w:szCs w:val="24"/>
        </w:rPr>
        <w:t>DO</w:t>
      </w:r>
      <w:proofErr w:type="gramEnd"/>
      <w:r w:rsidRPr="007766D6">
        <w:rPr>
          <w:rFonts w:ascii="Times New Roman" w:hAnsi="Times New Roman" w:cs="Times New Roman"/>
          <w:b/>
          <w:sz w:val="24"/>
          <w:szCs w:val="24"/>
        </w:rPr>
        <w:t xml:space="preserve"> TË ZHVILLOHET INTERVISTA </w:t>
      </w:r>
      <w:r>
        <w:rPr>
          <w:rFonts w:ascii="Times New Roman" w:hAnsi="Times New Roman" w:cs="Times New Roman"/>
          <w:b/>
          <w:sz w:val="24"/>
          <w:szCs w:val="24"/>
        </w:rPr>
        <w:t>PËR:</w:t>
      </w:r>
    </w:p>
    <w:p w:rsidR="00A66BE6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>1 (Një) Pozicion – Përgjegjës I Sektorit të Bujqësisë</w:t>
      </w:r>
      <w:proofErr w:type="gramStart"/>
      <w:r w:rsidRPr="005328C0">
        <w:rPr>
          <w:rFonts w:ascii="Times New Roman" w:hAnsi="Times New Roman" w:cs="Times New Roman"/>
          <w:b/>
          <w:sz w:val="24"/>
          <w:szCs w:val="24"/>
        </w:rPr>
        <w:t>,Ujitjes</w:t>
      </w:r>
      <w:proofErr w:type="gramEnd"/>
      <w:r w:rsidRPr="005328C0">
        <w:rPr>
          <w:rFonts w:ascii="Times New Roman" w:hAnsi="Times New Roman" w:cs="Times New Roman"/>
          <w:b/>
          <w:sz w:val="24"/>
          <w:szCs w:val="24"/>
        </w:rPr>
        <w:t xml:space="preserve"> dhe Kullimit, KlasaIII-Kategoria e pagës  III-a</w:t>
      </w:r>
    </w:p>
    <w:p w:rsidR="00A66BE6" w:rsidRPr="005328C0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(Nje) Pozicion- Pergjegjes I Sektorit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Kujdesit Social, Klasa III-Kategoria e pages III-a</w:t>
      </w:r>
    </w:p>
    <w:p w:rsidR="00A66BE6" w:rsidRPr="007766D6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Default="00A66BE6" w:rsidP="00A66B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Pr="00B908C8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1. Ligji 139/2015 “Për vetëqeverisjen vendore” </w:t>
      </w:r>
    </w:p>
    <w:p w:rsidR="00A66BE6" w:rsidRPr="00B908C8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2. Ligji 152/2013 “Për nëpunësin civil”</w:t>
      </w:r>
    </w:p>
    <w:p w:rsidR="00A66BE6" w:rsidRPr="00B908C8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3.</w:t>
      </w:r>
      <w:r w:rsidRPr="00B908C8">
        <w:rPr>
          <w:rFonts w:ascii="Times New Roman" w:hAnsi="Times New Roman" w:cs="Times New Roman"/>
        </w:rPr>
        <w:t xml:space="preserve"> </w:t>
      </w:r>
      <w:r w:rsidRPr="00B908C8">
        <w:rPr>
          <w:rFonts w:ascii="Times New Roman" w:hAnsi="Times New Roman" w:cs="Times New Roman"/>
          <w:sz w:val="24"/>
          <w:szCs w:val="24"/>
        </w:rPr>
        <w:t xml:space="preserve">Ligji Nr.9131, datë 8.9.2003 “Për rregullat e etikës në administratën publike” </w:t>
      </w:r>
    </w:p>
    <w:p w:rsidR="00A66BE6" w:rsidRPr="00B908C8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4. Ligji Nr. 119/2014 “Për të drejtën e informimit” </w:t>
      </w:r>
    </w:p>
    <w:p w:rsidR="00A66BE6" w:rsidRPr="00B908C8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5.</w:t>
      </w:r>
      <w:r w:rsidRPr="00B908C8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B908C8">
        <w:rPr>
          <w:rFonts w:ascii="Times New Roman" w:hAnsi="Times New Roman" w:cs="Times New Roman"/>
          <w:sz w:val="24"/>
          <w:szCs w:val="24"/>
          <w:lang w:val="de-DE"/>
        </w:rPr>
        <w:t xml:space="preserve">Ligjin nr. 8897, date 16.05.2002  </w:t>
      </w:r>
      <w:r>
        <w:rPr>
          <w:rFonts w:ascii="Times New Roman" w:hAnsi="Times New Roman" w:cs="Times New Roman"/>
          <w:sz w:val="24"/>
          <w:szCs w:val="24"/>
        </w:rPr>
        <w:t>“Pë</w:t>
      </w:r>
      <w:r w:rsidRPr="00B908C8">
        <w:rPr>
          <w:rFonts w:ascii="Times New Roman" w:hAnsi="Times New Roman" w:cs="Times New Roman"/>
          <w:sz w:val="24"/>
          <w:szCs w:val="24"/>
        </w:rPr>
        <w:t>r mbrojtjen e ajrit nga ndotja”, I ndryshuar.</w:t>
      </w:r>
    </w:p>
    <w:p w:rsidR="00A66BE6" w:rsidRPr="00B908C8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08C8">
        <w:rPr>
          <w:rFonts w:ascii="Times New Roman" w:hAnsi="Times New Roman" w:cs="Times New Roman"/>
          <w:sz w:val="24"/>
          <w:szCs w:val="24"/>
        </w:rPr>
        <w:t>6.Ligjin</w:t>
      </w:r>
      <w:proofErr w:type="gramEnd"/>
      <w:r w:rsidRPr="00B908C8">
        <w:rPr>
          <w:rFonts w:ascii="Times New Roman" w:hAnsi="Times New Roman" w:cs="Times New Roman"/>
          <w:sz w:val="24"/>
          <w:szCs w:val="24"/>
        </w:rPr>
        <w:t xml:space="preserve"> nr. 10440, date 07.07.2011 “</w:t>
      </w:r>
      <w:r>
        <w:rPr>
          <w:rFonts w:ascii="Times New Roman" w:hAnsi="Times New Roman" w:cs="Times New Roman"/>
          <w:sz w:val="24"/>
          <w:szCs w:val="24"/>
        </w:rPr>
        <w:t>Për vlerë</w:t>
      </w:r>
      <w:r w:rsidRPr="00B908C8">
        <w:rPr>
          <w:rFonts w:ascii="Times New Roman" w:hAnsi="Times New Roman" w:cs="Times New Roman"/>
          <w:sz w:val="24"/>
          <w:szCs w:val="24"/>
        </w:rPr>
        <w:t>simin e ndikimit ne mjedis”, I ndryshuar.</w:t>
      </w:r>
    </w:p>
    <w:p w:rsidR="00A66BE6" w:rsidRPr="00B908C8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7.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Ligji Nr.9632/30.10.2006 “Per Sistemin e Taksave Vendore”;</w:t>
      </w:r>
    </w:p>
    <w:p w:rsidR="00A66BE6" w:rsidRPr="00B908C8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gji Nr.9920/19.05.2008 “Per Proçedurat Tatimore në Republikën e Shqipërisë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A66BE6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Lig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jin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 Nr.8756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datë 26.3.2001 “Pë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 emergjencat civile” i ndryshuar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A66BE6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.VKM</w:t>
      </w:r>
      <w:proofErr w:type="gramEnd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nr. 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965 dt.02.12.2015 “Për bashkëpunimin ndërinstitucional të strukturave të drejtimit, në rastet e emergjencave civile dhe krizave”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A66BE6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</w:t>
      </w:r>
      <w:proofErr w:type="gramStart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9936, datë 26.06.2008, "Për menaxhimin e sistemit buxhetor në Republikën e Shqipërisë", i ndryshuar.</w:t>
      </w:r>
      <w:proofErr w:type="gramEnd"/>
    </w:p>
    <w:p w:rsidR="00A66BE6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12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10296, datë 8.7.2010 “Për menaxhimin financiar dhe kontrollin”, i ndryshuar;</w:t>
      </w:r>
    </w:p>
    <w:p w:rsidR="00A66BE6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</w:t>
      </w:r>
      <w:r w:rsidRPr="009E0F13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Njohuritë mbi Ligjin nr. 9817, datë 22.10.2007, “Për Bujqësinë dhe Zhvillimin Rural”</w:t>
      </w:r>
    </w:p>
    <w:p w:rsidR="00A66BE6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14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10465, datë 29.09.2011, "Për shërbimin veterinar në Republikën e Shqipërisë”, i ndryshuar;</w:t>
      </w:r>
    </w:p>
    <w:p w:rsidR="00A66BE6" w:rsidRPr="000F06D0" w:rsidRDefault="00A66BE6" w:rsidP="00A66B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66BE6" w:rsidRPr="00861382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A66BE6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BE6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do të vlerësohen për përvojën, trajnimet apo kualifikimet e lidhura me fushën, si dhe çertifikimin pozitiv ose për vlerësimet e rezultateve indiv</w:t>
      </w:r>
      <w:r>
        <w:rPr>
          <w:rFonts w:ascii="Times New Roman" w:hAnsi="Times New Roman" w:cs="Times New Roman"/>
          <w:sz w:val="24"/>
          <w:szCs w:val="24"/>
        </w:rPr>
        <w:t>idale në punë në rastet kur proç</w:t>
      </w:r>
      <w:r w:rsidRPr="00861382">
        <w:rPr>
          <w:rFonts w:ascii="Times New Roman" w:hAnsi="Times New Roman" w:cs="Times New Roman"/>
          <w:sz w:val="24"/>
          <w:szCs w:val="24"/>
        </w:rPr>
        <w:t xml:space="preserve">esi i çertifikimit nuk është kryer.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BE6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0342A1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2A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A66BE6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Njohuritë, aftësitë, kompetencën në lidhje me përshkrimin e pozicionit të punës;</w:t>
      </w:r>
    </w:p>
    <w:p w:rsidR="00A66BE6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A66BE6" w:rsidRDefault="00A66BE6" w:rsidP="00A66B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Motivimin, aspiratat dhe pritshmëritë e tyre për karrierën; </w:t>
      </w:r>
    </w:p>
    <w:p w:rsidR="00A66BE6" w:rsidRPr="00861382" w:rsidRDefault="00A66BE6" w:rsidP="00A66B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Pr="00861382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D36B4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-7.5pt;margin-top:68.85pt;width:165pt;height:25.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66BE6" w:rsidRPr="00E00038" w:rsidRDefault="00A66BE6" w:rsidP="00A66BE6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2.NGRITJA</w:t>
                  </w:r>
                  <w:proofErr w:type="gramEnd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NE DETYRE </w:t>
                  </w:r>
                </w:p>
                <w:p w:rsidR="00A66BE6" w:rsidRDefault="00A66BE6" w:rsidP="00A66BE6"/>
              </w:txbxContent>
            </v:textbox>
          </v:rect>
        </w:pict>
      </w:r>
      <w:r w:rsidRPr="00861382">
        <w:rPr>
          <w:rFonts w:ascii="Times New Roman" w:hAnsi="Times New Roman" w:cs="Times New Roman"/>
          <w:sz w:val="24"/>
          <w:szCs w:val="24"/>
        </w:rPr>
        <w:t xml:space="preserve">Në përfundim të vlerësimit të kandidatëve, Njësia e Menaxhimit të Burimeve Njerëzore e Bashkisë </w:t>
      </w:r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861382">
        <w:rPr>
          <w:rFonts w:ascii="Times New Roman" w:hAnsi="Times New Roman" w:cs="Times New Roman"/>
          <w:sz w:val="24"/>
          <w:szCs w:val="24"/>
        </w:rPr>
        <w:t>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76"/>
      </w:tblGrid>
      <w:tr w:rsidR="00A66BE6" w:rsidTr="00087057">
        <w:trPr>
          <w:trHeight w:val="1682"/>
        </w:trPr>
        <w:tc>
          <w:tcPr>
            <w:tcW w:w="9576" w:type="dxa"/>
          </w:tcPr>
          <w:p w:rsidR="00A66BE6" w:rsidRDefault="00A66BE6" w:rsidP="000870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BE6" w:rsidRPr="00E00038" w:rsidRDefault="00A66BE6" w:rsidP="000870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Për këtë proç</w:t>
            </w:r>
            <w:r w:rsidRPr="00E00038">
              <w:rPr>
                <w:rFonts w:ascii="Times New Roman" w:hAnsi="Times New Roman" w:cs="Times New Roman"/>
                <w:sz w:val="24"/>
                <w:szCs w:val="24"/>
              </w:rPr>
              <w:t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si dhe kandidatë të tjerë nga jashtë shërbimit civil.</w:t>
            </w:r>
          </w:p>
        </w:tc>
      </w:tr>
    </w:tbl>
    <w:p w:rsidR="00A66BE6" w:rsidRPr="00861382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Pr="00223240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A66BE6" w:rsidRPr="00E00038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Kushtet që duhet të plotësojë kandidati në procedurën e ngritjes në detyrë janë: </w:t>
      </w:r>
    </w:p>
    <w:p w:rsidR="00A66BE6" w:rsidRPr="00861382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>- Të jetë nëpunës civil i konfirmuar, brenda ka</w:t>
      </w:r>
      <w:r>
        <w:rPr>
          <w:rFonts w:ascii="Times New Roman" w:hAnsi="Times New Roman" w:cs="Times New Roman"/>
          <w:sz w:val="24"/>
          <w:szCs w:val="24"/>
        </w:rPr>
        <w:t>tegorisë</w:t>
      </w:r>
      <w:r>
        <w:t xml:space="preserve">, IV-a </w:t>
      </w:r>
      <w:proofErr w:type="gramStart"/>
      <w:r>
        <w:t>ose  IV</w:t>
      </w:r>
      <w:proofErr w:type="gramEnd"/>
      <w:r>
        <w:t>-b;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mos ketë masë disiplinore në fuqi; 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>- Të ketë të paktën vlerësimin e fundit “mirë” apo “shumë mirë”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BE6" w:rsidRDefault="00A66BE6" w:rsidP="00A66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E00038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A66BE6" w:rsidRPr="00861382" w:rsidRDefault="00A66BE6" w:rsidP="00A66BE6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lastRenderedPageBreak/>
        <w:t>Të zotërojnë diplomë të nivelit "Master Shkencor" Edhe diploma e nivelit "Bachelor" duhet të jetë në të njëjtën fushë;</w:t>
      </w:r>
    </w:p>
    <w:p w:rsidR="00A66BE6" w:rsidRDefault="00A66BE6" w:rsidP="00A66BE6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Të kenë njohuri të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mira </w:t>
      </w:r>
      <w:r w:rsidRPr="00861382">
        <w:rPr>
          <w:rFonts w:ascii="Times New Roman" w:hAnsi="Times New Roman" w:cs="Times New Roman"/>
          <w:sz w:val="24"/>
          <w:szCs w:val="24"/>
        </w:rPr>
        <w:t xml:space="preserve"> të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gjuhës angleze dhe aftësi për komunikim efikas dhe të qartë në këtë gjuhë.</w:t>
      </w:r>
    </w:p>
    <w:p w:rsidR="00A66BE6" w:rsidRPr="00861382" w:rsidRDefault="00A66BE6" w:rsidP="00A66BE6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0D3339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poshtë: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 - Jetëshkrim i plotësuar në përputhje me formatin europian; 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-</w:t>
      </w:r>
      <w:r w:rsidRPr="00861382">
        <w:rPr>
          <w:rFonts w:ascii="Times New Roman" w:hAnsi="Times New Roman" w:cs="Times New Roman"/>
          <w:sz w:val="24"/>
          <w:szCs w:val="24"/>
        </w:rPr>
        <w:t>Fotokopje të diplomës (përfshirë edhe diplomën Bachelor).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Për diplomat e marra jashtë Republikës së Shqipërisë të përcillet njehsimi nga Ministria e Arsimit dhe e Sportit;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c - Fotokopje të librezës së punës (të gjitha faqet që vërtetojnë eksperiencën në punë);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-</w:t>
      </w:r>
      <w:r w:rsidRPr="00861382">
        <w:rPr>
          <w:rFonts w:ascii="Times New Roman" w:hAnsi="Times New Roman" w:cs="Times New Roman"/>
          <w:sz w:val="24"/>
          <w:szCs w:val="24"/>
        </w:rPr>
        <w:t>Fotokopje të letërnjoftimit (ID);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e - Vërtetim të gjendjes shëndetësore;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f - Vetëdeklarim të gjendjes gjyqësore;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g - Vlerësimin e fundit nga eprori direkt; 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h - Vërtetim nga institucioni që nuk ka masë disiplinore në fuqi;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-</w:t>
      </w:r>
      <w:r w:rsidRPr="00861382">
        <w:rPr>
          <w:rFonts w:ascii="Times New Roman" w:hAnsi="Times New Roman" w:cs="Times New Roman"/>
          <w:sz w:val="24"/>
          <w:szCs w:val="24"/>
        </w:rPr>
        <w:t>Çdo dokumentacion tjetër që vërteton trajnimet, kualifikimet, arsimin shtesë, vlerësimet pozitive apo të tjera të përmendura në jetëshkrimin tuaj;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Aplikimi dhe dorëzimi i të gjitha dokumenteve të cituara më sipër, do të bëhet dorazi pranë sportelit të informacionit ne Bashkinë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861382">
        <w:rPr>
          <w:rFonts w:ascii="Times New Roman" w:hAnsi="Times New Roman" w:cs="Times New Roman"/>
          <w:sz w:val="24"/>
          <w:szCs w:val="24"/>
        </w:rPr>
        <w:t xml:space="preserve"> ose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të dërguara me rrugë postare. </w:t>
      </w: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Pr="00861382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Në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22.04.2021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61382">
        <w:rPr>
          <w:rFonts w:ascii="Times New Roman" w:hAnsi="Times New Roman" w:cs="Times New Roman"/>
          <w:sz w:val="24"/>
          <w:szCs w:val="24"/>
        </w:rPr>
        <w:t>Njësia e Menaxhimit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 xml:space="preserve">të burimeve Njerëzore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 </w:t>
      </w: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A66BE6" w:rsidRPr="005106F8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6F8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A66BE6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A66BE6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- Eksperiencën e tyre të mëparshme; </w:t>
      </w:r>
    </w:p>
    <w:p w:rsidR="00A66BE6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A66BE6" w:rsidRDefault="00A66BE6" w:rsidP="00A66B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BE6" w:rsidRPr="000D3339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42A1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:rsidR="00A66BE6" w:rsidRPr="000342A1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B52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342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Vlerësimin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shkrim, deri në 40</w:t>
      </w:r>
      <w:r w:rsidRPr="000342A1">
        <w:rPr>
          <w:rFonts w:ascii="Times New Roman" w:hAnsi="Times New Roman" w:cs="Times New Roman"/>
          <w:sz w:val="24"/>
          <w:szCs w:val="24"/>
        </w:rPr>
        <w:t xml:space="preserve"> pikë; </w:t>
      </w:r>
    </w:p>
    <w:p w:rsidR="00A66BE6" w:rsidRPr="000342A1" w:rsidRDefault="00A66BE6" w:rsidP="00A66B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b-</w:t>
      </w:r>
      <w:r w:rsidRPr="000342A1">
        <w:rPr>
          <w:rFonts w:ascii="Times New Roman" w:hAnsi="Times New Roman" w:cs="Times New Roman"/>
          <w:sz w:val="24"/>
          <w:szCs w:val="24"/>
        </w:rPr>
        <w:t xml:space="preserve"> Inte</w:t>
      </w:r>
      <w:r>
        <w:rPr>
          <w:rFonts w:ascii="Times New Roman" w:hAnsi="Times New Roman" w:cs="Times New Roman"/>
          <w:sz w:val="24"/>
          <w:szCs w:val="24"/>
        </w:rPr>
        <w:t>rvistën e strukturuar me gojë që konsiston në</w:t>
      </w:r>
      <w:r w:rsidRPr="000342A1">
        <w:rPr>
          <w:rFonts w:ascii="Times New Roman" w:hAnsi="Times New Roman" w:cs="Times New Roman"/>
          <w:sz w:val="24"/>
          <w:szCs w:val="24"/>
        </w:rPr>
        <w:t xml:space="preserve"> motivimin, aspiratat dhe pritshmëritë e tyre për karrierën, deri në 40 pikë;</w:t>
      </w:r>
    </w:p>
    <w:p w:rsidR="00A66BE6" w:rsidRDefault="00A66BE6" w:rsidP="00A66B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c-</w:t>
      </w:r>
      <w:r w:rsidRPr="000342A1">
        <w:rPr>
          <w:rFonts w:ascii="Times New Roman" w:hAnsi="Times New Roman" w:cs="Times New Roman"/>
          <w:sz w:val="24"/>
          <w:szCs w:val="24"/>
        </w:rPr>
        <w:t xml:space="preserve"> Jetëshkrimin, që konsiston në vlerësimin e arsimimit, të përvojës e të trajnimeve, të lidhura me fushën, deri në 20 pikë.</w:t>
      </w:r>
    </w:p>
    <w:p w:rsidR="00A66BE6" w:rsidRPr="000342A1" w:rsidRDefault="00A66BE6" w:rsidP="00A66B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BE6" w:rsidRPr="000D3339" w:rsidRDefault="00A66BE6" w:rsidP="00A66BE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</w:p>
    <w:p w:rsidR="00A66BE6" w:rsidRPr="00285BD5" w:rsidRDefault="00A66BE6" w:rsidP="00A66BE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5BD5">
        <w:rPr>
          <w:rFonts w:ascii="Times New Roman" w:hAnsi="Times New Roman" w:cs="Times New Roman"/>
          <w:sz w:val="24"/>
          <w:szCs w:val="24"/>
        </w:rPr>
        <w:t xml:space="preserve"> Në përfundim të vlerësimit të kandidatëve, NJMBNJ do të njoftojë ata individualisht në mënyrë elektronike për rezultatet (nëpërmjet adresës së e-mail) dhe do të shpallë fituesin në faqen zyrtare dhe në portalin “Shërbimi Kombëtar i Punësimit”. Të gjithë kandidatët pjesëmarrës në këtë procedurë do të njoftohen individualisht në mënyrë elektronike nga Njësia e Menaxhimit të Burimeve Njerëzore, për rezultatet nëpërmjet (adresës së e-mail). </w:t>
      </w:r>
      <w:proofErr w:type="gramStart"/>
      <w:r w:rsidRPr="00285BD5">
        <w:rPr>
          <w:rFonts w:ascii="Times New Roman" w:hAnsi="Times New Roman" w:cs="Times New Roman"/>
          <w:sz w:val="24"/>
          <w:szCs w:val="24"/>
        </w:rPr>
        <w:t>Brenda tre ditëve kalendarike nga njoftimi individët kanë të drejtë të paraqesin ankesa me shkrim pranë zyrës së Burimeve Njerëzore.</w:t>
      </w:r>
      <w:proofErr w:type="gramEnd"/>
    </w:p>
    <w:p w:rsidR="00C712D0" w:rsidRDefault="00C712D0"/>
    <w:sectPr w:rsidR="00C712D0" w:rsidSect="00C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C45977"/>
    <w:multiLevelType w:val="hybridMultilevel"/>
    <w:tmpl w:val="D20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20"/>
  <w:characterSpacingControl w:val="doNotCompress"/>
  <w:compat/>
  <w:rsids>
    <w:rsidRoot w:val="00A66BE6"/>
    <w:rsid w:val="001A3ECE"/>
    <w:rsid w:val="00A66BE6"/>
    <w:rsid w:val="00C712D0"/>
    <w:rsid w:val="00EB7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BE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A66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6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1947</Words>
  <Characters>11098</Characters>
  <Application>Microsoft Office Word</Application>
  <DocSecurity>0</DocSecurity>
  <Lines>92</Lines>
  <Paragraphs>26</Paragraphs>
  <ScaleCrop>false</ScaleCrop>
  <Company/>
  <LinksUpToDate>false</LinksUpToDate>
  <CharactersWithSpaces>13019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2021-03-29T11:49:00Z</dcterms:created>
  <dcterms:modified xsi:type="dcterms:W3CDTF">2021-03-29T12:20:00Z</dcterms:modified>
</cp:coreProperties>
</file>